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Řícmanický zálistek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Květen 2023</w:t>
        <w:br w:type="textWrapping"/>
      </w:r>
      <w:r w:rsidDel="00000000" w:rsidR="00000000" w:rsidRPr="00000000">
        <w:rPr>
          <w:rtl w:val="0"/>
        </w:rPr>
        <w:t xml:space="preserve">  Pokud se v úplném závěru května nedostaví nějaká opožděná varianta “zmrzlých mužů”, tak můžeme být s průběhem letošního jara celkem spokojeni, i když ani tentokrát to nebylo pro zahradníky zcela bezbolestné. Již tři roky po sobě totiž sledujeme téměř identický průběh prvního čtvrtletí s mimořádně teplými třemi měsíci následovanými dubnem a květnem s častými vpády ledového vzduchu od severovýchodu. I letos to odskákaly rostliny, které jsou na podobný průběh počasí velmi citlivé - samozřejmě meruňky, které zde fungují jako čistě okrasná záležitost, ale i většina třešní a některé další druhy, které se svým kvetením trefily přímo do těch největších mrazů kolem Velikonoc. Pomrzly dokonce i odolné kanadské keřové višně, což se v této míře ještě nikdy nestalo.</w:t>
        <w:br w:type="textWrapping"/>
        <w:t xml:space="preserve">  Dobrou zprávou je, že tentokrát není ke stejnému datu zem tak vyschlá jako v minulých sezónách a je to vidět i na vegetaci, která je zatím ve velmi dobrém stavu - zejména pak tráva a všeliký plevel, jako například pampelišky, které mi při kosení sahaly téměř do pasu. No a nelze si nevšimnout milionů slimáků, kteří útočí ze všech stran. Někdy se zdá, že ti nejmenší padají rovnou s deštěm, jak rychle se objevují po sebemenší přeháňce.</w:t>
        <w:br w:type="textWrapping"/>
        <w:t xml:space="preserve">  Začínají modrat první bobule raných odrůd zimolezů a zanedlouho budeme muset natáhnout ochranu proti ptákům. Za tímto účelem používáme stometrový návin režných sítí na vinice, kde se vždy spojují dva 250cm široké pruhy do jednoho dílu. Tímto způsobem lze dokonale zakrýt celou řadu keřů, po sklizni se vše smotá a schová na další sezónu - tento materiál vydrží mnoho let. </w:t>
        <w:br w:type="textWrapping"/>
        <w:t xml:space="preserve">  V sadu dokvétají poslední jabloně, velké stromy budou mít letos plodů méně, protože hodně zaplodily vloni, ale na mladších stromcích toho kvete naopak tolik, že bude potřeba provést probírku. Hrušně a nashi vypadají zatím na solidní úrodu, tradičně obsypané jsou muchovníky a dříny. Hezky rozjetá je réva, ta nebyla poškozena mrazem téměř vůbec a množství nových výhonů si vyžádá jejich podlom. U révy, stejně jako u mnohých dalších ovocných druhů, totiž kvalita vítězí nad kvantitou. Pokud by se ponechaly hrozny na všech výhonech, které rostlina vyprodukuje, vzniklo by z toho neproniknutelné houští, kde by se časem rozšířily typické choroby a ani to ovoce by ve výsledku za moc nestálo. </w:t>
        <w:br w:type="textWrapping"/>
        <w:t xml:space="preserve">  V polovině května šla ven na záhony téměř veškerá teplomilná zelenina, jen lilky a melouny jsme raději ještě nechali nějakou dobu ve fóliáku. Jen pár dní poté se přihnala další studená fronta (kolikátá už letos…) a museli jsme sledovat, jak se rajčata ohýbají pod nápory čerstvého severáku. Koncem měsíce to vypadá na výrazné oteplení, tak snad se sazenice zase rychle vzpamatují a my s nimi.   </w:t>
      </w:r>
    </w:p>
    <w:p w:rsidR="00000000" w:rsidDel="00000000" w:rsidP="00000000" w:rsidRDefault="00000000" w:rsidRPr="00000000" w14:paraId="00000004">
      <w:pPr>
        <w:widowControl w:val="1"/>
        <w:spacing w:after="160" w:before="0" w:line="259" w:lineRule="auto"/>
        <w:jc w:val="left"/>
        <w:rPr/>
      </w:pPr>
      <w:r w:rsidDel="00000000" w:rsidR="00000000" w:rsidRPr="00000000">
        <w:rPr>
          <w:rtl w:val="0"/>
        </w:rPr>
        <w:t xml:space="preserve">Michal Hladký</w:t>
        <w:br w:type="textWrapping"/>
      </w:r>
      <w:hyperlink r:id="rId7">
        <w:r w:rsidDel="00000000" w:rsidR="00000000" w:rsidRPr="00000000">
          <w:rPr>
            <w:color w:val="0563c1"/>
            <w:u w:val="single"/>
            <w:rtl w:val="0"/>
          </w:rPr>
          <w:t xml:space="preserve">plna.zahrada@gmail.com</w:t>
        </w:r>
      </w:hyperlink>
      <w:r w:rsidDel="00000000" w:rsidR="00000000" w:rsidRPr="00000000">
        <w:rPr>
          <w:rtl w:val="0"/>
        </w:rPr>
        <w:br w:type="textWrapping"/>
      </w:r>
      <w:hyperlink r:id="rId8">
        <w:r w:rsidDel="00000000" w:rsidR="00000000" w:rsidRPr="00000000">
          <w:rPr>
            <w:color w:val="0563c1"/>
            <w:u w:val="single"/>
            <w:rtl w:val="0"/>
          </w:rPr>
          <w:t xml:space="preserve">www.plnazahrada.cz</w:t>
        </w:r>
      </w:hyperlink>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cs-CZ"/>
    </w:rPr>
  </w:style>
  <w:style w:type="character" w:styleId="DefaultParagraphFont" w:default="1">
    <w:name w:val="Default Paragraph Font"/>
    <w:uiPriority w:val="1"/>
    <w:semiHidden w:val="1"/>
    <w:unhideWhenUsed w:val="1"/>
    <w:qFormat w:val="1"/>
    <w:rPr/>
  </w:style>
  <w:style w:type="character" w:styleId="InternetLink">
    <w:name w:val="Hyperlink"/>
    <w:basedOn w:val="DefaultParagraphFont"/>
    <w:uiPriority w:val="99"/>
    <w:unhideWhenUsed w:val="1"/>
    <w:rsid w:val="00602D03"/>
    <w:rPr>
      <w:color w:val="0563c1" w:themeColor="hyperlink"/>
      <w:u w:val="single"/>
    </w:rPr>
  </w:style>
  <w:style w:type="character" w:styleId="UnresolvedMention">
    <w:name w:val="Unresolved Mention"/>
    <w:basedOn w:val="DefaultParagraphFont"/>
    <w:uiPriority w:val="99"/>
    <w:semiHidden w:val="1"/>
    <w:unhideWhenUsed w:val="1"/>
    <w:qFormat w:val="1"/>
    <w:rsid w:val="00602D03"/>
    <w:rPr>
      <w:color w:val="605e5c"/>
      <w:shd w:fill="e1dfdd" w:val="clear"/>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lna.zahrada@gmail.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HurEhjBN4Yiyiz1SSa0UJXMeA==">CgMxLjA4AHIhMUdVQ2R3U2Z2Q2g4ZWg2RTIzaHp3aWNUbEU2TWhidEtM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2022-08-31T14:03:00Z</dcterms:created>
  <dc:creator>Michal Hladky</dc:creator>
</cp:coreProperties>
</file>

<file path=docProps/custom.xml><?xml version="1.0" encoding="utf-8"?>
<Properties xmlns="http://schemas.openxmlformats.org/officeDocument/2006/custom-properties" xmlns:vt="http://schemas.openxmlformats.org/officeDocument/2006/docPropsVTypes"/>
</file>